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8BD4A" w14:textId="2F677B50" w:rsidR="00FE067E" w:rsidRPr="004E2135" w:rsidRDefault="00CD36CF" w:rsidP="00CC1F3B">
      <w:pPr>
        <w:pStyle w:val="TitlePageOrigin"/>
        <w:rPr>
          <w:color w:val="auto"/>
        </w:rPr>
      </w:pPr>
      <w:r w:rsidRPr="004E2135">
        <w:rPr>
          <w:color w:val="auto"/>
        </w:rPr>
        <w:t>WEST virginia legislature</w:t>
      </w:r>
    </w:p>
    <w:p w14:paraId="1A328019" w14:textId="77C7AC4B" w:rsidR="00CD36CF" w:rsidRPr="004E2135" w:rsidRDefault="00CD36CF" w:rsidP="00CC1F3B">
      <w:pPr>
        <w:pStyle w:val="TitlePageSession"/>
        <w:rPr>
          <w:color w:val="auto"/>
        </w:rPr>
      </w:pPr>
      <w:r w:rsidRPr="004E2135">
        <w:rPr>
          <w:color w:val="auto"/>
        </w:rPr>
        <w:t>20</w:t>
      </w:r>
      <w:r w:rsidR="00CB1ADC" w:rsidRPr="004E2135">
        <w:rPr>
          <w:color w:val="auto"/>
        </w:rPr>
        <w:t>2</w:t>
      </w:r>
      <w:r w:rsidR="007A68C6" w:rsidRPr="004E2135">
        <w:rPr>
          <w:color w:val="auto"/>
        </w:rPr>
        <w:t>1</w:t>
      </w:r>
      <w:r w:rsidRPr="004E2135">
        <w:rPr>
          <w:color w:val="auto"/>
        </w:rPr>
        <w:t xml:space="preserve"> regular session</w:t>
      </w:r>
    </w:p>
    <w:p w14:paraId="1E690C1C" w14:textId="77777777" w:rsidR="00CD36CF" w:rsidRPr="004E2135" w:rsidRDefault="00220A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4E2135">
            <w:rPr>
              <w:color w:val="auto"/>
            </w:rPr>
            <w:t>Introduced</w:t>
          </w:r>
        </w:sdtContent>
      </w:sdt>
    </w:p>
    <w:p w14:paraId="3F025D85" w14:textId="38C6554D" w:rsidR="00CD36CF" w:rsidRPr="004E2135" w:rsidRDefault="00220A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4E2135">
            <w:rPr>
              <w:color w:val="auto"/>
            </w:rPr>
            <w:t>House</w:t>
          </w:r>
        </w:sdtContent>
      </w:sdt>
      <w:r w:rsidR="00303684" w:rsidRPr="004E2135">
        <w:rPr>
          <w:color w:val="auto"/>
        </w:rPr>
        <w:t xml:space="preserve"> </w:t>
      </w:r>
      <w:r w:rsidR="00CD36CF" w:rsidRPr="004E213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2367</w:t>
          </w:r>
        </w:sdtContent>
      </w:sdt>
    </w:p>
    <w:p w14:paraId="58CA9EDE" w14:textId="0E4B1EC3" w:rsidR="00CD36CF" w:rsidRPr="004E2135" w:rsidRDefault="00CD36CF" w:rsidP="00CC1F3B">
      <w:pPr>
        <w:pStyle w:val="Sponsors"/>
        <w:rPr>
          <w:color w:val="auto"/>
        </w:rPr>
      </w:pPr>
      <w:r w:rsidRPr="004E213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D7BA5" w:rsidRPr="004E2135">
            <w:rPr>
              <w:color w:val="auto"/>
            </w:rPr>
            <w:t>Delegate</w:t>
          </w:r>
          <w:r w:rsidR="004A2ADB">
            <w:rPr>
              <w:color w:val="auto"/>
            </w:rPr>
            <w:t>s</w:t>
          </w:r>
          <w:r w:rsidR="00AD7BA5" w:rsidRPr="004E2135">
            <w:rPr>
              <w:color w:val="auto"/>
            </w:rPr>
            <w:t xml:space="preserve"> </w:t>
          </w:r>
          <w:r w:rsidR="00BC170C" w:rsidRPr="004E2135">
            <w:rPr>
              <w:color w:val="auto"/>
            </w:rPr>
            <w:t>Foster</w:t>
          </w:r>
          <w:r w:rsidR="004A2ADB">
            <w:rPr>
              <w:color w:val="auto"/>
            </w:rPr>
            <w:t>, Espinosa, Hanna, Smith, Burkhammer, and Hardy</w:t>
          </w:r>
        </w:sdtContent>
      </w:sdt>
    </w:p>
    <w:p w14:paraId="703D8589" w14:textId="7B004A94" w:rsidR="00E831B3" w:rsidRPr="004E2135" w:rsidRDefault="00CD36CF" w:rsidP="001E2843">
      <w:pPr>
        <w:pStyle w:val="References"/>
        <w:rPr>
          <w:color w:val="auto"/>
        </w:rPr>
      </w:pPr>
      <w:r w:rsidRPr="004E2135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220A74">
            <w:rPr>
              <w:rFonts w:eastAsiaTheme="minorHAnsi"/>
              <w:color w:val="auto"/>
              <w:sz w:val="22"/>
            </w:rPr>
            <w:t>Introduced February 13, 2021; Referred to the Committee on Education</w:t>
          </w:r>
        </w:sdtContent>
      </w:sdt>
      <w:r w:rsidRPr="004E2135">
        <w:rPr>
          <w:color w:val="auto"/>
        </w:rPr>
        <w:t>]</w:t>
      </w:r>
    </w:p>
    <w:p w14:paraId="0338BF47" w14:textId="30E535C0" w:rsidR="00303684" w:rsidRPr="004E2135" w:rsidRDefault="0000526A" w:rsidP="00CC1F3B">
      <w:pPr>
        <w:pStyle w:val="TitleSection"/>
        <w:rPr>
          <w:color w:val="auto"/>
        </w:rPr>
      </w:pPr>
      <w:r w:rsidRPr="004E2135">
        <w:rPr>
          <w:color w:val="auto"/>
        </w:rPr>
        <w:lastRenderedPageBreak/>
        <w:t>A BILL</w:t>
      </w:r>
      <w:r w:rsidR="006775F8" w:rsidRPr="004E2135">
        <w:rPr>
          <w:color w:val="auto"/>
        </w:rPr>
        <w:t xml:space="preserve"> to amend the Code of West Virginia, 1931, as amended, by adding thereto a new section, designated §</w:t>
      </w:r>
      <w:r w:rsidR="007A68C6" w:rsidRPr="004E2135">
        <w:rPr>
          <w:color w:val="auto"/>
        </w:rPr>
        <w:t>1</w:t>
      </w:r>
      <w:r w:rsidR="00BC170C" w:rsidRPr="004E2135">
        <w:rPr>
          <w:color w:val="auto"/>
        </w:rPr>
        <w:t>8-8-1b</w:t>
      </w:r>
      <w:r w:rsidR="0043708E" w:rsidRPr="004E2135">
        <w:rPr>
          <w:color w:val="auto"/>
        </w:rPr>
        <w:t xml:space="preserve">, </w:t>
      </w:r>
      <w:r w:rsidR="00B647EC" w:rsidRPr="004E2135">
        <w:rPr>
          <w:color w:val="auto"/>
        </w:rPr>
        <w:t xml:space="preserve">relating to </w:t>
      </w:r>
      <w:r w:rsidR="00BC170C" w:rsidRPr="004E2135">
        <w:rPr>
          <w:color w:val="auto"/>
        </w:rPr>
        <w:t>ensuring that qualified homeschool graduates are given the same postsecondary educational and career opportunities as those in public, private, or parochial schools.</w:t>
      </w:r>
    </w:p>
    <w:p w14:paraId="330EA67D" w14:textId="77777777" w:rsidR="00303684" w:rsidRPr="004E2135" w:rsidRDefault="00303684" w:rsidP="00CC1F3B">
      <w:pPr>
        <w:pStyle w:val="EnactingClause"/>
        <w:rPr>
          <w:color w:val="auto"/>
        </w:rPr>
        <w:sectPr w:rsidR="00303684" w:rsidRPr="004E2135" w:rsidSect="00C772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2135">
        <w:rPr>
          <w:color w:val="auto"/>
        </w:rPr>
        <w:t>Be it enacted by the Legislature of West Virginia:</w:t>
      </w:r>
    </w:p>
    <w:p w14:paraId="2CD63F53" w14:textId="595C9ABC" w:rsidR="00AD7BA5" w:rsidRPr="004E2135" w:rsidRDefault="00AD7BA5" w:rsidP="007A68C6">
      <w:pPr>
        <w:pStyle w:val="ArticleHeading"/>
        <w:rPr>
          <w:color w:val="auto"/>
        </w:rPr>
        <w:sectPr w:rsidR="00AD7BA5" w:rsidRPr="004E2135" w:rsidSect="00C7726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E2135">
        <w:rPr>
          <w:color w:val="auto"/>
        </w:rPr>
        <w:t xml:space="preserve">ARTICLE </w:t>
      </w:r>
      <w:r w:rsidR="00BC170C" w:rsidRPr="004E2135">
        <w:rPr>
          <w:color w:val="auto"/>
        </w:rPr>
        <w:t>8</w:t>
      </w:r>
      <w:r w:rsidRPr="004E2135">
        <w:rPr>
          <w:color w:val="auto"/>
        </w:rPr>
        <w:t>.</w:t>
      </w:r>
      <w:r w:rsidR="00ED6D4E" w:rsidRPr="004E2135">
        <w:rPr>
          <w:color w:val="auto"/>
        </w:rPr>
        <w:t xml:space="preserve"> </w:t>
      </w:r>
      <w:r w:rsidRPr="004E2135">
        <w:rPr>
          <w:color w:val="auto"/>
        </w:rPr>
        <w:t xml:space="preserve"> </w:t>
      </w:r>
      <w:r w:rsidR="00BC170C" w:rsidRPr="004E2135">
        <w:rPr>
          <w:color w:val="auto"/>
        </w:rPr>
        <w:t>compulsory school attendance</w:t>
      </w:r>
      <w:r w:rsidR="007A68C6" w:rsidRPr="004E2135">
        <w:rPr>
          <w:color w:val="auto"/>
        </w:rPr>
        <w:t>.</w:t>
      </w:r>
    </w:p>
    <w:p w14:paraId="4FE6816A" w14:textId="35421A07" w:rsidR="0063344D" w:rsidRPr="004E2135" w:rsidRDefault="00AD7BA5" w:rsidP="007D0566">
      <w:pPr>
        <w:pStyle w:val="SectionHeading"/>
        <w:rPr>
          <w:color w:val="auto"/>
          <w:u w:val="single"/>
        </w:rPr>
      </w:pPr>
      <w:r w:rsidRPr="004E2135">
        <w:rPr>
          <w:color w:val="auto"/>
          <w:u w:val="single"/>
        </w:rPr>
        <w:t>§1</w:t>
      </w:r>
      <w:r w:rsidR="00BC170C" w:rsidRPr="004E2135">
        <w:rPr>
          <w:color w:val="auto"/>
          <w:u w:val="single"/>
        </w:rPr>
        <w:t>8</w:t>
      </w:r>
      <w:r w:rsidR="007A68C6" w:rsidRPr="004E2135">
        <w:rPr>
          <w:color w:val="auto"/>
          <w:u w:val="single"/>
        </w:rPr>
        <w:t>-</w:t>
      </w:r>
      <w:r w:rsidR="00BC170C" w:rsidRPr="004E2135">
        <w:rPr>
          <w:color w:val="auto"/>
          <w:u w:val="single"/>
        </w:rPr>
        <w:t>8</w:t>
      </w:r>
      <w:r w:rsidR="007A68C6" w:rsidRPr="004E2135">
        <w:rPr>
          <w:color w:val="auto"/>
          <w:u w:val="single"/>
        </w:rPr>
        <w:t>-</w:t>
      </w:r>
      <w:r w:rsidR="00BC170C" w:rsidRPr="004E2135">
        <w:rPr>
          <w:color w:val="auto"/>
          <w:u w:val="single"/>
        </w:rPr>
        <w:t>1b</w:t>
      </w:r>
      <w:r w:rsidR="007A68C6" w:rsidRPr="004E2135">
        <w:rPr>
          <w:color w:val="auto"/>
          <w:u w:val="single"/>
        </w:rPr>
        <w:t xml:space="preserve">. </w:t>
      </w:r>
      <w:r w:rsidR="00BC170C" w:rsidRPr="004E2135">
        <w:rPr>
          <w:color w:val="auto"/>
          <w:u w:val="single"/>
        </w:rPr>
        <w:t>Homeschool Credential Recognition Act</w:t>
      </w:r>
      <w:r w:rsidR="007A68C6" w:rsidRPr="004E2135">
        <w:rPr>
          <w:color w:val="auto"/>
          <w:u w:val="single"/>
        </w:rPr>
        <w:t>.</w:t>
      </w:r>
    </w:p>
    <w:p w14:paraId="28E66A39" w14:textId="4095DA5A" w:rsidR="0063344D" w:rsidRPr="004E2135" w:rsidRDefault="0063344D" w:rsidP="007D0566">
      <w:pPr>
        <w:pStyle w:val="SectionHeading"/>
        <w:rPr>
          <w:color w:val="auto"/>
          <w:u w:val="single"/>
        </w:rPr>
        <w:sectPr w:rsidR="0063344D" w:rsidRPr="004E2135" w:rsidSect="00C7726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493BBDC" w14:textId="47B2FFC9" w:rsidR="00BC170C" w:rsidRPr="004E2135" w:rsidRDefault="00AD7BA5" w:rsidP="00BC170C">
      <w:pPr>
        <w:pStyle w:val="SectionBody"/>
        <w:rPr>
          <w:color w:val="auto"/>
          <w:u w:val="single"/>
        </w:rPr>
      </w:pPr>
      <w:r w:rsidRPr="004E2135">
        <w:rPr>
          <w:color w:val="auto"/>
          <w:u w:val="single"/>
        </w:rPr>
        <w:t>(a)</w:t>
      </w:r>
      <w:r w:rsidR="00ED6D4E" w:rsidRPr="004E2135">
        <w:rPr>
          <w:color w:val="auto"/>
          <w:u w:val="single"/>
        </w:rPr>
        <w:t xml:space="preserve"> </w:t>
      </w:r>
      <w:r w:rsidRPr="004E2135">
        <w:rPr>
          <w:i/>
          <w:iCs/>
          <w:color w:val="auto"/>
          <w:u w:val="single"/>
        </w:rPr>
        <w:t>Legislative findings</w:t>
      </w:r>
      <w:r w:rsidR="00BC170C" w:rsidRPr="004E2135">
        <w:rPr>
          <w:i/>
          <w:iCs/>
          <w:color w:val="auto"/>
          <w:u w:val="single"/>
        </w:rPr>
        <w:t xml:space="preserve">. - </w:t>
      </w:r>
      <w:r w:rsidR="00BC170C" w:rsidRPr="004E2135">
        <w:rPr>
          <w:color w:val="auto"/>
          <w:u w:val="single"/>
        </w:rPr>
        <w:t>Qualified homeschool graduates are missing out on postsecondary educational and career opportunities because state and local government policies fail to recognize a homeschool diploma and transcript as sufficiently documenting a high school level education.</w:t>
      </w:r>
    </w:p>
    <w:p w14:paraId="28C35EE6" w14:textId="2D2DCF1A" w:rsidR="00BC170C" w:rsidRPr="004E2135" w:rsidRDefault="00BC170C" w:rsidP="00FB4FF2">
      <w:pPr>
        <w:ind w:firstLine="720"/>
        <w:jc w:val="both"/>
        <w:rPr>
          <w:color w:val="auto"/>
          <w:u w:val="single"/>
        </w:rPr>
      </w:pPr>
      <w:r w:rsidRPr="004E2135">
        <w:rPr>
          <w:color w:val="auto"/>
          <w:u w:val="single"/>
        </w:rPr>
        <w:t>(b)</w:t>
      </w:r>
      <w:r w:rsidR="00ED6D4E" w:rsidRPr="004E2135">
        <w:rPr>
          <w:color w:val="auto"/>
          <w:u w:val="single"/>
        </w:rPr>
        <w:t xml:space="preserve"> </w:t>
      </w:r>
      <w:r w:rsidRPr="004E2135">
        <w:rPr>
          <w:i/>
          <w:iCs/>
          <w:color w:val="auto"/>
          <w:u w:val="single"/>
        </w:rPr>
        <w:t>Issuance of a diploma or other appropriate credential</w:t>
      </w:r>
      <w:r w:rsidRPr="004E2135">
        <w:rPr>
          <w:color w:val="auto"/>
          <w:u w:val="single"/>
        </w:rPr>
        <w:t>. - A diploma or credential issued by a person who administers a program of secondary education in a home school</w:t>
      </w:r>
      <w:r w:rsidR="00FB4FF2" w:rsidRPr="004E2135">
        <w:rPr>
          <w:color w:val="auto"/>
          <w:u w:val="single"/>
        </w:rPr>
        <w:t xml:space="preserve"> </w:t>
      </w:r>
      <w:r w:rsidRPr="004E2135">
        <w:rPr>
          <w:color w:val="auto"/>
          <w:u w:val="single"/>
        </w:rPr>
        <w:t>setting that qualifies as an exemption from compulsory requirements is legally sufficient to demonstrate that the recipient meets the requirement of having a high school diploma or its equivalent.  No state or local agency or institution of higher learning in this state may reject or otherwise treat a person differently based solely on the source of such a diploma or credential.</w:t>
      </w:r>
    </w:p>
    <w:p w14:paraId="657F7100" w14:textId="22D7D5E1" w:rsidR="00BC170C" w:rsidRPr="004E2135" w:rsidRDefault="00BC170C" w:rsidP="00BC170C">
      <w:pPr>
        <w:ind w:firstLine="720"/>
        <w:jc w:val="both"/>
        <w:rPr>
          <w:color w:val="auto"/>
          <w:u w:val="single"/>
        </w:rPr>
      </w:pPr>
      <w:r w:rsidRPr="004E2135">
        <w:rPr>
          <w:color w:val="auto"/>
          <w:u w:val="single"/>
        </w:rPr>
        <w:t>(c)</w:t>
      </w:r>
      <w:r w:rsidR="00ED6D4E" w:rsidRPr="004E2135">
        <w:rPr>
          <w:color w:val="auto"/>
          <w:u w:val="single"/>
        </w:rPr>
        <w:t xml:space="preserve"> </w:t>
      </w:r>
      <w:r w:rsidRPr="004E2135">
        <w:rPr>
          <w:i/>
          <w:iCs/>
          <w:color w:val="auto"/>
          <w:u w:val="single"/>
        </w:rPr>
        <w:t>Verification of enrollment</w:t>
      </w:r>
      <w:r w:rsidRPr="004E2135">
        <w:rPr>
          <w:color w:val="auto"/>
          <w:u w:val="single"/>
        </w:rPr>
        <w:t>. - The parent or guardian shall have the authority to execute any document required by law, rule, regulation, or policy to evidence the enrollment of a child in an educational program provided in a home school setting that qualifies as an exemption from compulsory attendance requirements, the student’s full-time or part-time status, the student’s grades, or any other required educational information.</w:t>
      </w:r>
    </w:p>
    <w:p w14:paraId="251AE9CE" w14:textId="3BA2E0C3" w:rsidR="00F812C0" w:rsidRPr="004E2135" w:rsidRDefault="00AD7BA5" w:rsidP="00F812C0">
      <w:pPr>
        <w:pStyle w:val="SectionBody"/>
        <w:rPr>
          <w:color w:val="auto"/>
          <w:u w:val="single"/>
        </w:rPr>
      </w:pPr>
      <w:r w:rsidRPr="004E2135">
        <w:rPr>
          <w:color w:val="auto"/>
          <w:u w:val="single"/>
        </w:rPr>
        <w:t>(</w:t>
      </w:r>
      <w:r w:rsidR="00BC170C" w:rsidRPr="004E2135">
        <w:rPr>
          <w:color w:val="auto"/>
          <w:u w:val="single"/>
        </w:rPr>
        <w:t>d</w:t>
      </w:r>
      <w:r w:rsidRPr="004E2135">
        <w:rPr>
          <w:color w:val="auto"/>
          <w:u w:val="single"/>
        </w:rPr>
        <w:t>)</w:t>
      </w:r>
      <w:r w:rsidR="00ED6D4E" w:rsidRPr="004E2135">
        <w:rPr>
          <w:color w:val="auto"/>
          <w:u w:val="single"/>
        </w:rPr>
        <w:t xml:space="preserve"> </w:t>
      </w:r>
      <w:r w:rsidRPr="004E2135">
        <w:rPr>
          <w:i/>
          <w:color w:val="auto"/>
          <w:u w:val="single"/>
        </w:rPr>
        <w:t>Effective date</w:t>
      </w:r>
      <w:r w:rsidRPr="004E2135">
        <w:rPr>
          <w:color w:val="auto"/>
          <w:u w:val="single"/>
        </w:rPr>
        <w:t>.</w:t>
      </w:r>
      <w:r w:rsidR="00BC170C" w:rsidRPr="004E2135">
        <w:rPr>
          <w:color w:val="auto"/>
          <w:u w:val="single"/>
        </w:rPr>
        <w:t xml:space="preserve"> - </w:t>
      </w:r>
      <w:r w:rsidRPr="004E2135">
        <w:rPr>
          <w:color w:val="auto"/>
          <w:u w:val="single"/>
        </w:rPr>
        <w:t xml:space="preserve">The provisions of this section </w:t>
      </w:r>
      <w:r w:rsidR="00073581" w:rsidRPr="004E2135">
        <w:rPr>
          <w:color w:val="auto"/>
          <w:u w:val="single"/>
        </w:rPr>
        <w:t>apply</w:t>
      </w:r>
      <w:r w:rsidRPr="004E2135">
        <w:rPr>
          <w:color w:val="auto"/>
          <w:u w:val="single"/>
        </w:rPr>
        <w:t xml:space="preserve"> beginning after </w:t>
      </w:r>
      <w:r w:rsidR="00BC170C" w:rsidRPr="004E2135">
        <w:rPr>
          <w:color w:val="auto"/>
          <w:u w:val="single"/>
        </w:rPr>
        <w:t>July</w:t>
      </w:r>
      <w:r w:rsidRPr="004E2135">
        <w:rPr>
          <w:color w:val="auto"/>
          <w:u w:val="single"/>
        </w:rPr>
        <w:t xml:space="preserve"> 31, 202</w:t>
      </w:r>
      <w:r w:rsidR="007A68C6" w:rsidRPr="004E2135">
        <w:rPr>
          <w:color w:val="auto"/>
          <w:u w:val="single"/>
        </w:rPr>
        <w:t>1</w:t>
      </w:r>
      <w:r w:rsidR="0063344D" w:rsidRPr="004E2135">
        <w:rPr>
          <w:color w:val="auto"/>
          <w:u w:val="single"/>
        </w:rPr>
        <w:t>.</w:t>
      </w:r>
    </w:p>
    <w:p w14:paraId="369B89B7" w14:textId="6D8E2825" w:rsidR="006865E9" w:rsidRPr="004E2135" w:rsidRDefault="00CF1DCA" w:rsidP="00CC1F3B">
      <w:pPr>
        <w:pStyle w:val="Note"/>
        <w:rPr>
          <w:color w:val="auto"/>
        </w:rPr>
      </w:pPr>
      <w:r w:rsidRPr="004E2135">
        <w:rPr>
          <w:color w:val="auto"/>
        </w:rPr>
        <w:t>NOTE: The</w:t>
      </w:r>
      <w:r w:rsidR="006865E9" w:rsidRPr="004E2135">
        <w:rPr>
          <w:color w:val="auto"/>
        </w:rPr>
        <w:t xml:space="preserve"> purpose of this bill is to </w:t>
      </w:r>
      <w:r w:rsidR="00BC170C" w:rsidRPr="004E2135">
        <w:rPr>
          <w:color w:val="auto"/>
        </w:rPr>
        <w:t>provide the same postsecondary and educational opportunities to homeschool high school graduates as those in public, private, or parochial schools</w:t>
      </w:r>
      <w:r w:rsidR="00B80518" w:rsidRPr="004E2135">
        <w:rPr>
          <w:color w:val="auto"/>
        </w:rPr>
        <w:t>.</w:t>
      </w:r>
    </w:p>
    <w:p w14:paraId="07FF070D" w14:textId="77777777" w:rsidR="006865E9" w:rsidRPr="004E2135" w:rsidRDefault="00AE48A0" w:rsidP="00CC1F3B">
      <w:pPr>
        <w:pStyle w:val="Note"/>
        <w:rPr>
          <w:color w:val="auto"/>
        </w:rPr>
      </w:pPr>
      <w:r w:rsidRPr="004E213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2135" w:rsidSect="00C7726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05D7E" w14:textId="77777777" w:rsidR="0095583E" w:rsidRPr="00B844FE" w:rsidRDefault="0095583E" w:rsidP="00B844FE">
      <w:r>
        <w:separator/>
      </w:r>
    </w:p>
  </w:endnote>
  <w:endnote w:type="continuationSeparator" w:id="0">
    <w:p w14:paraId="5119570D" w14:textId="77777777" w:rsidR="0095583E" w:rsidRPr="00B844FE" w:rsidRDefault="0095583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BC5A" w14:textId="77777777" w:rsidR="0095583E" w:rsidRPr="00B844FE" w:rsidRDefault="0095583E" w:rsidP="00B844FE">
      <w:r>
        <w:separator/>
      </w:r>
    </w:p>
  </w:footnote>
  <w:footnote w:type="continuationSeparator" w:id="0">
    <w:p w14:paraId="3E7A26DB" w14:textId="77777777" w:rsidR="0095583E" w:rsidRPr="00B844FE" w:rsidRDefault="0095583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E47D" w14:textId="77777777" w:rsidR="007A68C6" w:rsidRPr="00B844FE" w:rsidRDefault="00220A74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6153" w14:textId="7FBA3B84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</w:t>
        </w:r>
        <w:r w:rsidR="00BC170C">
          <w:t>1011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5381" w14:textId="788B6218" w:rsidR="007A68C6" w:rsidRPr="002A0269" w:rsidRDefault="00220A7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7A68C6">
          <w:t>202</w:t>
        </w:r>
        <w:r w:rsidR="003A083D">
          <w:t>1</w:t>
        </w:r>
        <w:r w:rsidR="007A68C6">
          <w:t>R</w:t>
        </w:r>
      </w:sdtContent>
    </w:sdt>
    <w:r w:rsidR="00BC170C">
      <w:t>1011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1905"/>
    <w:rsid w:val="00073581"/>
    <w:rsid w:val="00085D22"/>
    <w:rsid w:val="000C5C77"/>
    <w:rsid w:val="000C6A78"/>
    <w:rsid w:val="000E3912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20A74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94191"/>
    <w:rsid w:val="003A083D"/>
    <w:rsid w:val="003C51CD"/>
    <w:rsid w:val="004368E0"/>
    <w:rsid w:val="0043708E"/>
    <w:rsid w:val="00495D3B"/>
    <w:rsid w:val="004A2ADB"/>
    <w:rsid w:val="004C13DD"/>
    <w:rsid w:val="004E2135"/>
    <w:rsid w:val="004E3441"/>
    <w:rsid w:val="004F11ED"/>
    <w:rsid w:val="00500579"/>
    <w:rsid w:val="00502AD4"/>
    <w:rsid w:val="005556D0"/>
    <w:rsid w:val="005A3DAE"/>
    <w:rsid w:val="005A5366"/>
    <w:rsid w:val="005D0D1A"/>
    <w:rsid w:val="0063344D"/>
    <w:rsid w:val="006369EB"/>
    <w:rsid w:val="00637E73"/>
    <w:rsid w:val="006775F8"/>
    <w:rsid w:val="006865E9"/>
    <w:rsid w:val="006914A1"/>
    <w:rsid w:val="00691F3E"/>
    <w:rsid w:val="00694BFB"/>
    <w:rsid w:val="006A106B"/>
    <w:rsid w:val="006A2AC7"/>
    <w:rsid w:val="006C523D"/>
    <w:rsid w:val="006D4036"/>
    <w:rsid w:val="006F24D6"/>
    <w:rsid w:val="00761D1E"/>
    <w:rsid w:val="007A5259"/>
    <w:rsid w:val="007A68C6"/>
    <w:rsid w:val="007A7081"/>
    <w:rsid w:val="007D0566"/>
    <w:rsid w:val="007F1CF5"/>
    <w:rsid w:val="00834EDE"/>
    <w:rsid w:val="008736AA"/>
    <w:rsid w:val="00896571"/>
    <w:rsid w:val="008D275D"/>
    <w:rsid w:val="00923807"/>
    <w:rsid w:val="0095583E"/>
    <w:rsid w:val="00980327"/>
    <w:rsid w:val="00986478"/>
    <w:rsid w:val="009B5557"/>
    <w:rsid w:val="009F1067"/>
    <w:rsid w:val="00A2433F"/>
    <w:rsid w:val="00A31E01"/>
    <w:rsid w:val="00A527AD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170C"/>
    <w:rsid w:val="00BC562B"/>
    <w:rsid w:val="00C14EFA"/>
    <w:rsid w:val="00C33014"/>
    <w:rsid w:val="00C33434"/>
    <w:rsid w:val="00C33F84"/>
    <w:rsid w:val="00C34869"/>
    <w:rsid w:val="00C42EB6"/>
    <w:rsid w:val="00C7726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6D4E"/>
    <w:rsid w:val="00EE70CB"/>
    <w:rsid w:val="00F41CA2"/>
    <w:rsid w:val="00F443C0"/>
    <w:rsid w:val="00F62EFB"/>
    <w:rsid w:val="00F812C0"/>
    <w:rsid w:val="00F939A4"/>
    <w:rsid w:val="00F94258"/>
    <w:rsid w:val="00FA7B09"/>
    <w:rsid w:val="00FB4FF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B7D4-8CA9-4FB9-AFDB-3F5E1ED5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2019-12-03T16:15:00Z</cp:lastPrinted>
  <dcterms:created xsi:type="dcterms:W3CDTF">2021-02-12T14:28:00Z</dcterms:created>
  <dcterms:modified xsi:type="dcterms:W3CDTF">2021-02-12T14:28:00Z</dcterms:modified>
</cp:coreProperties>
</file>